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E0F" w:rsidRDefault="00EB3E0F" w:rsidP="00EB3E0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27, Their Score: 73</w:t>
      </w:r>
    </w:p>
    <w:p w:rsidR="00EB3E0F" w:rsidRDefault="00EB3E0F" w:rsidP="00EB3E0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Lake Fenton 73 Fenton 27</w:t>
      </w:r>
    </w:p>
    <w:p w:rsidR="00EB3E0F" w:rsidRDefault="00EB3E0F" w:rsidP="00EB3E0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traveled to Lake Fenton Tuesday on the second leg of a </w:t>
      </w:r>
      <w:proofErr w:type="gramStart"/>
      <w:r>
        <w:rPr>
          <w:rFonts w:ascii="Arial" w:hAnsi="Arial" w:cs="Arial"/>
          <w:color w:val="000000"/>
        </w:rPr>
        <w:t>back to back</w:t>
      </w:r>
      <w:proofErr w:type="gramEnd"/>
      <w:r>
        <w:rPr>
          <w:rFonts w:ascii="Arial" w:hAnsi="Arial" w:cs="Arial"/>
          <w:color w:val="000000"/>
        </w:rPr>
        <w:t xml:space="preserve"> and lost 73-27. Naomi Durant and Lucy Weber each scored 8 points. Taryn Craven scored 5.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, Payton </w:t>
      </w:r>
      <w:proofErr w:type="spellStart"/>
      <w:r>
        <w:rPr>
          <w:rFonts w:ascii="Arial" w:hAnsi="Arial" w:cs="Arial"/>
          <w:color w:val="000000"/>
        </w:rPr>
        <w:t>LaRowe</w:t>
      </w:r>
      <w:proofErr w:type="spellEnd"/>
      <w:r>
        <w:rPr>
          <w:rFonts w:ascii="Arial" w:hAnsi="Arial" w:cs="Arial"/>
          <w:color w:val="000000"/>
        </w:rPr>
        <w:t xml:space="preserve">, and Ava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 also scored for the Tigers. </w:t>
      </w:r>
    </w:p>
    <w:p w:rsidR="00EB3E0F" w:rsidRDefault="00EB3E0F" w:rsidP="00EB3E0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hosts Swartz Creek on Friday.</w:t>
      </w:r>
    </w:p>
    <w:p w:rsidR="00EB3E0F" w:rsidRDefault="00EB3E0F"/>
    <w:sectPr w:rsidR="00EB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0F"/>
    <w:rsid w:val="00E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2FF049-9D7F-E347-AEE5-6FF56FE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E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2024-01-31T21:47:00Z</dcterms:created>
  <dcterms:modified xsi:type="dcterms:W3CDTF">2024-01-31T21:47:00Z</dcterms:modified>
</cp:coreProperties>
</file>