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87131" w14:textId="77777777" w:rsidR="0087544E" w:rsidRPr="0087544E" w:rsidRDefault="0087544E" w:rsidP="0087544E">
      <w:pPr>
        <w:rPr>
          <w:rFonts w:ascii="Times New Roman" w:eastAsia="Times New Roman" w:hAnsi="Times New Roman" w:cs="Times New Roman"/>
        </w:rPr>
      </w:pPr>
      <w:r w:rsidRPr="0087544E">
        <w:rPr>
          <w:rFonts w:ascii="Arial" w:eastAsia="Times New Roman" w:hAnsi="Arial" w:cs="Arial"/>
          <w:color w:val="000000"/>
          <w:shd w:val="clear" w:color="auto" w:fill="FFFFFF"/>
        </w:rPr>
        <w:t>Score:  Brandon 4      Kearsley 0  </w:t>
      </w:r>
      <w:r w:rsidRPr="0087544E">
        <w:rPr>
          <w:rFonts w:ascii="Arial" w:eastAsia="Times New Roman" w:hAnsi="Arial" w:cs="Arial"/>
          <w:color w:val="000000"/>
        </w:rPr>
        <w:br w:type="textWrapping" w:clear="all"/>
      </w:r>
    </w:p>
    <w:p w14:paraId="3ADB2324" w14:textId="77777777" w:rsidR="0087544E" w:rsidRPr="0087544E" w:rsidRDefault="0087544E" w:rsidP="0087544E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03DFFAB7" w14:textId="77777777" w:rsidR="0087544E" w:rsidRPr="0087544E" w:rsidRDefault="0087544E" w:rsidP="0087544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87544E">
        <w:rPr>
          <w:rFonts w:ascii="Arial" w:eastAsia="Times New Roman" w:hAnsi="Arial" w:cs="Arial"/>
          <w:b/>
          <w:bCs/>
          <w:color w:val="000000"/>
        </w:rPr>
        <w:t>Goals by:</w:t>
      </w:r>
    </w:p>
    <w:p w14:paraId="42A201C4" w14:textId="77777777" w:rsidR="0087544E" w:rsidRPr="0087544E" w:rsidRDefault="0087544E" w:rsidP="0087544E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87544E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Isabelle Hearns, Jordyn </w:t>
      </w:r>
      <w:proofErr w:type="spellStart"/>
      <w:r w:rsidRPr="0087544E">
        <w:rPr>
          <w:rFonts w:ascii="Helvetica Neue" w:eastAsia="Times New Roman" w:hAnsi="Helvetica Neue" w:cs="Arial"/>
          <w:color w:val="000000"/>
          <w:sz w:val="20"/>
          <w:szCs w:val="20"/>
        </w:rPr>
        <w:t>Venner</w:t>
      </w:r>
      <w:proofErr w:type="spellEnd"/>
      <w:r w:rsidRPr="0087544E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(2), Lyndsay Claxton</w:t>
      </w:r>
    </w:p>
    <w:p w14:paraId="5C2A9A63" w14:textId="77777777" w:rsidR="0087544E" w:rsidRPr="0087544E" w:rsidRDefault="0087544E" w:rsidP="0087544E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</w:p>
    <w:p w14:paraId="6971AE2A" w14:textId="77777777" w:rsidR="0087544E" w:rsidRPr="0087544E" w:rsidRDefault="0087544E" w:rsidP="0087544E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87544E">
        <w:rPr>
          <w:rFonts w:ascii="Helvetica Neue" w:eastAsia="Times New Roman" w:hAnsi="Helvetica Neue" w:cs="Arial"/>
          <w:b/>
          <w:bCs/>
          <w:color w:val="000000"/>
          <w:sz w:val="20"/>
          <w:szCs w:val="20"/>
        </w:rPr>
        <w:t>Assists by:</w:t>
      </w:r>
    </w:p>
    <w:p w14:paraId="4933782B" w14:textId="77777777" w:rsidR="0087544E" w:rsidRPr="0087544E" w:rsidRDefault="0087544E" w:rsidP="0087544E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87544E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Makenna Smith, Aubrey </w:t>
      </w:r>
      <w:proofErr w:type="spellStart"/>
      <w:r w:rsidRPr="0087544E">
        <w:rPr>
          <w:rFonts w:ascii="Helvetica Neue" w:eastAsia="Times New Roman" w:hAnsi="Helvetica Neue" w:cs="Arial"/>
          <w:color w:val="000000"/>
          <w:sz w:val="20"/>
          <w:szCs w:val="20"/>
        </w:rPr>
        <w:t>Hickmott</w:t>
      </w:r>
      <w:proofErr w:type="spellEnd"/>
      <w:r w:rsidRPr="0087544E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(2)</w:t>
      </w:r>
    </w:p>
    <w:p w14:paraId="71B5B2C8" w14:textId="77777777" w:rsidR="0087544E" w:rsidRPr="0087544E" w:rsidRDefault="0087544E" w:rsidP="0087544E"/>
    <w:sectPr w:rsidR="0087544E" w:rsidRPr="00875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4E"/>
    <w:rsid w:val="0087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DB240F"/>
  <w15:chartTrackingRefBased/>
  <w15:docId w15:val="{625C7B01-FF3C-6347-A838-E10297D7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4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2021-04-15T15:53:00Z</dcterms:created>
  <dcterms:modified xsi:type="dcterms:W3CDTF">2021-04-15T15:54:00Z</dcterms:modified>
</cp:coreProperties>
</file>