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E" w:rsidRPr="00B72F7E" w:rsidRDefault="00B72F7E" w:rsidP="00B72F7E">
      <w:pPr>
        <w:rPr>
          <w:rFonts w:ascii="Times" w:eastAsia="Times New Roman" w:hAnsi="Times" w:cs="Times New Roman"/>
          <w:sz w:val="20"/>
          <w:szCs w:val="20"/>
        </w:rPr>
      </w:pPr>
      <w:r w:rsidRPr="00B72F7E">
        <w:rPr>
          <w:rFonts w:ascii="Helvetica" w:eastAsia="Times New Roman" w:hAnsi="Helvetica" w:cs="Times New Roman"/>
          <w:color w:val="000000"/>
          <w:shd w:val="clear" w:color="auto" w:fill="FFFFFF"/>
        </w:rPr>
        <w:t>Clio loses to Flushing at home 2-1. Scoring for Flushing Nick Morrisonhad1 and Gabriel Rodriquez had 1. Scoring for Clio Was Brendan Barron.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E"/>
    <w:rsid w:val="000C4F05"/>
    <w:rsid w:val="00B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2017-10-05T02:02:00Z</dcterms:created>
  <dcterms:modified xsi:type="dcterms:W3CDTF">2017-10-05T02:02:00Z</dcterms:modified>
</cp:coreProperties>
</file>