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A35" w:rsidRDefault="00F14A35" w:rsidP="00F14A3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62, Their Score: 54</w:t>
      </w:r>
    </w:p>
    <w:p w:rsidR="00F14A35" w:rsidRDefault="00F14A35" w:rsidP="00F14A3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defeated Holly 62-54 to avenge an earlier season lose. The Tigers improved their record to 13-5 for the season. The </w:t>
      </w:r>
      <w:proofErr w:type="spellStart"/>
      <w:r>
        <w:rPr>
          <w:rFonts w:ascii="Arial" w:hAnsi="Arial" w:cs="Arial"/>
          <w:color w:val="000000"/>
        </w:rPr>
        <w:t>Tiger's</w:t>
      </w:r>
      <w:proofErr w:type="spellEnd"/>
      <w:r>
        <w:rPr>
          <w:rFonts w:ascii="Arial" w:hAnsi="Arial" w:cs="Arial"/>
          <w:color w:val="000000"/>
        </w:rPr>
        <w:t xml:space="preserve"> were lead in scoring by Sam Dillard with 22 points,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with 12 points, Gage </w:t>
      </w:r>
      <w:proofErr w:type="spellStart"/>
      <w:r>
        <w:rPr>
          <w:rFonts w:ascii="Arial" w:hAnsi="Arial" w:cs="Arial"/>
          <w:color w:val="000000"/>
        </w:rPr>
        <w:t>Grahamw</w:t>
      </w:r>
      <w:proofErr w:type="spellEnd"/>
      <w:r>
        <w:rPr>
          <w:rFonts w:ascii="Arial" w:hAnsi="Arial" w:cs="Arial"/>
          <w:color w:val="000000"/>
        </w:rPr>
        <w:t xml:space="preserve"> and Jaden </w:t>
      </w:r>
      <w:proofErr w:type="spellStart"/>
      <w:r>
        <w:rPr>
          <w:rFonts w:ascii="Arial" w:hAnsi="Arial" w:cs="Arial"/>
          <w:color w:val="000000"/>
        </w:rPr>
        <w:t>Burnau</w:t>
      </w:r>
      <w:proofErr w:type="spellEnd"/>
      <w:r>
        <w:rPr>
          <w:rFonts w:ascii="Arial" w:hAnsi="Arial" w:cs="Arial"/>
          <w:color w:val="000000"/>
        </w:rPr>
        <w:t xml:space="preserve"> chipped in 8 points. </w:t>
      </w:r>
    </w:p>
    <w:p w:rsidR="00F14A35" w:rsidRDefault="00F14A35"/>
    <w:sectPr w:rsidR="00F1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35"/>
    <w:rsid w:val="00F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706B61-7FD5-F84B-AD99-4D20E730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A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2024-02-07T04:19:00Z</dcterms:created>
  <dcterms:modified xsi:type="dcterms:W3CDTF">2024-02-07T04:19:00Z</dcterms:modified>
</cp:coreProperties>
</file>