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666F3" w14:textId="17114221" w:rsidR="00D01D13" w:rsidRDefault="00D01D13">
      <w:r>
        <w:rPr>
          <w:rFonts w:ascii="Arial" w:hAnsi="Arial" w:cs="Arial"/>
          <w:color w:val="000000"/>
          <w:shd w:val="clear" w:color="auto" w:fill="FFFFFF"/>
        </w:rPr>
        <w:t>Girls played extremely hard and I’m proud of the way they competed. I’ve got a group of girls that get after it and I wouldn’t want to go to battle with anybody else. Kelsey McLennan led the team with 11 pts.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Megan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Widner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had two timely threes that kept us in it early.</w:t>
      </w:r>
    </w:p>
    <w:sectPr w:rsidR="00D01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D13"/>
    <w:rsid w:val="00D0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B45FF1"/>
  <w15:chartTrackingRefBased/>
  <w15:docId w15:val="{8E490198-0A8D-2E48-BD45-5633CE45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2023-01-11T13:24:00Z</dcterms:created>
  <dcterms:modified xsi:type="dcterms:W3CDTF">2023-01-11T13:24:00Z</dcterms:modified>
</cp:coreProperties>
</file>