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8158" w14:textId="77777777" w:rsidR="00294BCE" w:rsidRPr="00294BCE" w:rsidRDefault="00294BCE" w:rsidP="00294BCE">
      <w:pPr>
        <w:shd w:val="clear" w:color="auto" w:fill="FFFFFF"/>
        <w:spacing w:before="100" w:beforeAutospacing="1" w:after="100" w:afterAutospacing="1"/>
        <w:rPr>
          <w:rFonts w:ascii="Arial" w:eastAsia="Times New Roman" w:hAnsi="Arial" w:cs="Arial"/>
          <w:color w:val="000000"/>
        </w:rPr>
      </w:pPr>
      <w:r w:rsidRPr="00294BCE">
        <w:rPr>
          <w:rFonts w:ascii="Arial" w:eastAsia="Times New Roman" w:hAnsi="Arial" w:cs="Arial"/>
          <w:color w:val="000000"/>
        </w:rPr>
        <w:t xml:space="preserve">Owosso varsity golf team played host to the visiting Flushing Raiders.  Ellie </w:t>
      </w:r>
      <w:proofErr w:type="spellStart"/>
      <w:r w:rsidRPr="00294BCE">
        <w:rPr>
          <w:rFonts w:ascii="Arial" w:eastAsia="Times New Roman" w:hAnsi="Arial" w:cs="Arial"/>
          <w:color w:val="000000"/>
        </w:rPr>
        <w:t>Feldpausch</w:t>
      </w:r>
      <w:proofErr w:type="spellEnd"/>
      <w:r w:rsidRPr="00294BCE">
        <w:rPr>
          <w:rFonts w:ascii="Arial" w:eastAsia="Times New Roman" w:hAnsi="Arial" w:cs="Arial"/>
          <w:color w:val="000000"/>
        </w:rPr>
        <w:t> led the Trojans with another career best 47.  Owosso's Kennedy Peplinski (54) and Jillian Bagwell (58) also came in with their best rounds of the season.  Flushing was paced by medalist Isabelle Sparks (44).  Flushing defeated Owosso 194-234. </w:t>
      </w:r>
    </w:p>
    <w:p w14:paraId="2B07E7DC" w14:textId="77777777" w:rsidR="00294BCE" w:rsidRPr="00294BCE" w:rsidRDefault="00294BCE" w:rsidP="00294BCE">
      <w:pPr>
        <w:rPr>
          <w:rFonts w:ascii="Times New Roman" w:eastAsia="Times New Roman" w:hAnsi="Times New Roman" w:cs="Times New Roman"/>
        </w:rPr>
      </w:pPr>
    </w:p>
    <w:p w14:paraId="691DBD07" w14:textId="77777777" w:rsidR="00294BCE" w:rsidRDefault="00294BCE"/>
    <w:sectPr w:rsidR="0029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CE"/>
    <w:rsid w:val="002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F5655"/>
  <w15:chartTrackingRefBased/>
  <w15:docId w15:val="{E0FDE915-2BA8-024C-8D2D-CCD11181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B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6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2020-09-17T02:43:00Z</dcterms:created>
  <dcterms:modified xsi:type="dcterms:W3CDTF">2020-09-17T02:44:00Z</dcterms:modified>
</cp:coreProperties>
</file>