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5F5B" w14:textId="77777777" w:rsidR="009731E0" w:rsidRDefault="009731E0" w:rsidP="009731E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We honored our seniors Peyton Frederick and Elijah Voss during our first home dual meet of the season.  It was a great night for our senior captain, Peyton Frederick, as he went 3-0. What a way to perform on the night he was honored!  Co-Captain Chris Ott went 2-1, defeating his opponent from Fenton who bested him during their last two bouts. Bryce Johnson had a phenomenal comeback win against his opponent from Corunna.  As a team we went 1-2, defeating Flushing, and falling to Fenton and Corunna. With only two seniors, we have a young team and they continue to improve every single day!  Team scores for the night:</w:t>
      </w:r>
    </w:p>
    <w:p w14:paraId="32EC0358" w14:textId="77777777" w:rsidR="009731E0" w:rsidRDefault="009731E0" w:rsidP="009731E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30 Corunna 54</w:t>
      </w:r>
      <w:r>
        <w:rPr>
          <w:rFonts w:ascii="Arial" w:hAnsi="Arial" w:cs="Arial"/>
          <w:color w:val="000000"/>
        </w:rPr>
        <w:br/>
        <w:t>Fenton 58 Flushing 13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Owosso 43 Flushing 24</w:t>
      </w:r>
      <w:r>
        <w:rPr>
          <w:rFonts w:ascii="Arial" w:hAnsi="Arial" w:cs="Arial"/>
          <w:color w:val="000000"/>
        </w:rPr>
        <w:br/>
        <w:t>Fenton 57 Corunna 21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Owosso 9 Fenton 61</w:t>
      </w:r>
      <w:r>
        <w:rPr>
          <w:rFonts w:ascii="Arial" w:hAnsi="Arial" w:cs="Arial"/>
          <w:color w:val="000000"/>
        </w:rPr>
        <w:br/>
        <w:t>Corunna 57 Flushing 18</w:t>
      </w:r>
    </w:p>
    <w:p w14:paraId="1EFDB443" w14:textId="77777777" w:rsidR="009731E0" w:rsidRDefault="009731E0"/>
    <w:sectPr w:rsidR="0097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E0"/>
    <w:rsid w:val="009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396D3"/>
  <w15:chartTrackingRefBased/>
  <w15:docId w15:val="{595AAB84-AEC0-0047-B991-3D655995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2021-03-05T13:07:00Z</dcterms:created>
  <dcterms:modified xsi:type="dcterms:W3CDTF">2021-03-05T13:07:00Z</dcterms:modified>
</cp:coreProperties>
</file>