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33E1" w14:textId="3145B7BF" w:rsidR="00925C95" w:rsidRDefault="00925C95">
      <w:r>
        <w:rPr>
          <w:rFonts w:ascii="Helvetica Neue" w:hAnsi="Helvetica Neue"/>
          <w:color w:val="050505"/>
          <w:sz w:val="27"/>
          <w:szCs w:val="27"/>
          <w:shd w:val="clear" w:color="auto" w:fill="FFFFFF"/>
        </w:rPr>
        <w:t>The Varsity boys split the Baker Games but battled back to take 18 of the 22 individual points to win 22-8. High games for boys: Maverick Davis 211, Adam Ferris 213, Griffin Henderson 201</w:t>
      </w:r>
    </w:p>
    <w:sectPr w:rsidR="00925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95"/>
    <w:rsid w:val="0092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2D249"/>
  <w15:chartTrackingRefBased/>
  <w15:docId w15:val="{D223F86E-7F6D-AD4E-A363-29C27933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2023-01-18T22:12:00Z</dcterms:created>
  <dcterms:modified xsi:type="dcterms:W3CDTF">2023-01-18T22:12:00Z</dcterms:modified>
</cp:coreProperties>
</file>